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11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March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Galloway(Chairman)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Hill, Mrs. Y. Symes and D. Thompson. 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317 Interests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318 Minutes of the last Meeting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February 2019, copies of which </w:t>
        <w:tab/>
        <w:t>had been circulated, were taken as read, confirmed and signed as a true record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b/>
          <w:b/>
          <w:bCs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319 Matters Arising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Broken Gulley off Chestnut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no further information had been received from Stockton BC.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Speed Sign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on a response from Stockton BC which gave a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n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explanation but failed to </w:t>
        <w:tab/>
        <w:tab/>
        <w:t>address the question posed..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Waste Bins being left out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was asked to enquire of Stockton BC about their promised inspection.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 Newsletter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Cllr. Cherrett presented a first draft of the Newsletter and asked for additional </w:t>
        <w:tab/>
        <w:tab/>
        <w:tab/>
        <w:tab/>
        <w:t>contributions.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Dog waste bin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Cllr. Mrs. Symes reported that the bin had been repaired.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g. Litter bin on Lime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Cllr. Hill reported that the bin had been replaced.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h. PO Collection times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Questions were asked as to whether there had been any notice of the changes and if there had </w:t>
        <w:tab/>
        <w:tab/>
        <w:t>been any complaints received.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320 Accounts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505"/>
        <w:gridCol w:w="4532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(Feb)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£ 150.49</w:t>
            </w:r>
          </w:p>
        </w:tc>
      </w:tr>
    </w:tbl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321 Executive Decisions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The Clerk reported that he made no relevant decisions in the past month.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b/>
          <w:b/>
          <w:bCs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322 Planning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All Saints Church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the church had withdrawn the application.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Dog grooming business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It was reported that the application had been refused but that there was a thought that an </w:t>
        <w:tab/>
        <w:tab/>
        <w:t>appeal might be lodged.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323 Correspondence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83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324 Any Other Business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Forthcoming Elections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outlined the timetable and procedures for Members and agreed to supply all </w:t>
        <w:tab/>
        <w:tab/>
        <w:tab/>
        <w:t>Members with the packs provided by Stockton BC.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Disabled parking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contact Stockton BC about the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possibilities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of providing a disabled </w:t>
        <w:tab/>
        <w:tab/>
        <w:tab/>
        <w:t xml:space="preserve">parking space outside a resident’s home as she was all too often unable to park near to her </w:t>
        <w:tab/>
        <w:tab/>
        <w:tab/>
        <w:t>property.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8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April 2019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84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</TotalTime>
  <Application>LibreOffice/6.0.7.3$Windows_X86_64 LibreOffice_project/dc89aa7a9eabfd848af146d5086077aeed2ae4a5</Application>
  <Pages>2</Pages>
  <Words>379</Words>
  <Characters>1878</Characters>
  <CharactersWithSpaces>2282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2019-03-07T11:08:22Z</cp:lastPrinted>
  <dcterms:modified xsi:type="dcterms:W3CDTF">2019-04-04T09:00:07Z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